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2F4" w:rsidRPr="00B337C7" w:rsidRDefault="001832F4" w:rsidP="001832F4">
      <w:pPr>
        <w:jc w:val="center"/>
        <w:rPr>
          <w:b/>
          <w:bCs/>
          <w:sz w:val="32"/>
          <w:szCs w:val="28"/>
        </w:rPr>
      </w:pPr>
      <w:r w:rsidRPr="00B337C7">
        <w:rPr>
          <w:b/>
          <w:bCs/>
          <w:sz w:val="32"/>
          <w:szCs w:val="28"/>
        </w:rPr>
        <w:t>Архангельская область</w:t>
      </w:r>
    </w:p>
    <w:p w:rsidR="001832F4" w:rsidRPr="00B337C7" w:rsidRDefault="001832F4" w:rsidP="001832F4">
      <w:pPr>
        <w:jc w:val="center"/>
        <w:rPr>
          <w:b/>
          <w:sz w:val="32"/>
          <w:szCs w:val="28"/>
        </w:rPr>
      </w:pPr>
      <w:r w:rsidRPr="00B337C7">
        <w:rPr>
          <w:b/>
          <w:sz w:val="32"/>
          <w:szCs w:val="28"/>
        </w:rPr>
        <w:t xml:space="preserve"> Шенкурский муниципальный округ</w:t>
      </w:r>
    </w:p>
    <w:p w:rsidR="001832F4" w:rsidRPr="00B337C7" w:rsidRDefault="001832F4" w:rsidP="001832F4">
      <w:pPr>
        <w:jc w:val="center"/>
        <w:rPr>
          <w:b/>
          <w:sz w:val="32"/>
          <w:szCs w:val="28"/>
        </w:rPr>
      </w:pPr>
      <w:r w:rsidRPr="00B337C7">
        <w:rPr>
          <w:b/>
          <w:sz w:val="32"/>
          <w:szCs w:val="28"/>
        </w:rPr>
        <w:t>Собрание депутатов первого созыва</w:t>
      </w:r>
    </w:p>
    <w:p w:rsidR="001832F4" w:rsidRPr="00B337C7" w:rsidRDefault="003974A1" w:rsidP="001832F4">
      <w:pPr>
        <w:pStyle w:val="a3"/>
        <w:rPr>
          <w:b/>
          <w:sz w:val="32"/>
          <w:szCs w:val="28"/>
        </w:rPr>
      </w:pPr>
      <w:r>
        <w:rPr>
          <w:b/>
          <w:sz w:val="32"/>
          <w:szCs w:val="28"/>
        </w:rPr>
        <w:t xml:space="preserve">14 очередная </w:t>
      </w:r>
      <w:r w:rsidR="001832F4" w:rsidRPr="00B337C7">
        <w:rPr>
          <w:b/>
          <w:sz w:val="32"/>
          <w:szCs w:val="28"/>
        </w:rPr>
        <w:t>сессия</w:t>
      </w:r>
    </w:p>
    <w:p w:rsidR="001832F4" w:rsidRPr="0074680C" w:rsidRDefault="001832F4" w:rsidP="001832F4">
      <w:pPr>
        <w:pStyle w:val="a3"/>
        <w:rPr>
          <w:sz w:val="24"/>
          <w:szCs w:val="28"/>
        </w:rPr>
      </w:pPr>
    </w:p>
    <w:p w:rsidR="001832F4" w:rsidRPr="00B337C7" w:rsidRDefault="001832F4" w:rsidP="001832F4">
      <w:pPr>
        <w:pStyle w:val="a3"/>
        <w:rPr>
          <w:b/>
          <w:szCs w:val="28"/>
        </w:rPr>
      </w:pPr>
      <w:r w:rsidRPr="00B337C7">
        <w:rPr>
          <w:b/>
          <w:szCs w:val="28"/>
        </w:rPr>
        <w:t>Решение</w:t>
      </w:r>
    </w:p>
    <w:p w:rsidR="001832F4" w:rsidRPr="00B337C7" w:rsidRDefault="001832F4" w:rsidP="001832F4">
      <w:pPr>
        <w:pStyle w:val="a3"/>
        <w:rPr>
          <w:szCs w:val="28"/>
        </w:rPr>
      </w:pPr>
    </w:p>
    <w:p w:rsidR="001832F4" w:rsidRPr="00B337C7" w:rsidRDefault="001832F4" w:rsidP="001832F4">
      <w:pPr>
        <w:pStyle w:val="a3"/>
        <w:rPr>
          <w:szCs w:val="28"/>
        </w:rPr>
      </w:pPr>
    </w:p>
    <w:p w:rsidR="001832F4" w:rsidRPr="00B337C7" w:rsidRDefault="003974A1" w:rsidP="001832F4">
      <w:pPr>
        <w:pStyle w:val="a3"/>
        <w:rPr>
          <w:szCs w:val="28"/>
        </w:rPr>
      </w:pPr>
      <w:r>
        <w:rPr>
          <w:szCs w:val="28"/>
        </w:rPr>
        <w:t xml:space="preserve">21 февраля </w:t>
      </w:r>
      <w:r w:rsidR="009259E6">
        <w:rPr>
          <w:szCs w:val="28"/>
        </w:rPr>
        <w:t>2024</w:t>
      </w:r>
      <w:r w:rsidR="001832F4" w:rsidRPr="00B337C7">
        <w:rPr>
          <w:szCs w:val="28"/>
        </w:rPr>
        <w:t xml:space="preserve"> года </w:t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 w:rsidR="001832F4" w:rsidRPr="00B337C7">
        <w:rPr>
          <w:b/>
          <w:szCs w:val="28"/>
        </w:rPr>
        <w:tab/>
        <w:t xml:space="preserve">  </w:t>
      </w:r>
      <w:r w:rsidR="001832F4" w:rsidRPr="00B337C7">
        <w:rPr>
          <w:szCs w:val="28"/>
        </w:rPr>
        <w:t>№</w:t>
      </w:r>
      <w:r>
        <w:rPr>
          <w:szCs w:val="28"/>
        </w:rPr>
        <w:t xml:space="preserve">  187</w:t>
      </w:r>
    </w:p>
    <w:p w:rsidR="001832F4" w:rsidRPr="00B337C7" w:rsidRDefault="001832F4" w:rsidP="001832F4">
      <w:pPr>
        <w:pStyle w:val="a3"/>
        <w:rPr>
          <w:szCs w:val="28"/>
        </w:rPr>
      </w:pPr>
      <w:bookmarkStart w:id="0" w:name="_GoBack"/>
      <w:bookmarkEnd w:id="0"/>
    </w:p>
    <w:p w:rsidR="001832F4" w:rsidRPr="0074680C" w:rsidRDefault="001832F4" w:rsidP="001832F4">
      <w:pPr>
        <w:pStyle w:val="a3"/>
        <w:rPr>
          <w:b/>
          <w:sz w:val="24"/>
          <w:szCs w:val="28"/>
        </w:rPr>
      </w:pPr>
    </w:p>
    <w:p w:rsidR="001832F4" w:rsidRPr="00B337C7" w:rsidRDefault="001832F4" w:rsidP="001832F4">
      <w:pPr>
        <w:pStyle w:val="a3"/>
        <w:rPr>
          <w:sz w:val="20"/>
          <w:szCs w:val="28"/>
        </w:rPr>
      </w:pPr>
      <w:r w:rsidRPr="00B337C7">
        <w:rPr>
          <w:sz w:val="20"/>
          <w:szCs w:val="28"/>
        </w:rPr>
        <w:t>г. Шенкурск</w:t>
      </w:r>
    </w:p>
    <w:p w:rsidR="001832F4" w:rsidRPr="0074680C" w:rsidRDefault="001832F4" w:rsidP="001832F4">
      <w:pPr>
        <w:pStyle w:val="a3"/>
        <w:rPr>
          <w:sz w:val="18"/>
          <w:szCs w:val="28"/>
        </w:rPr>
      </w:pPr>
    </w:p>
    <w:p w:rsidR="001832F4" w:rsidRPr="0074680C" w:rsidRDefault="001832F4" w:rsidP="001832F4">
      <w:pPr>
        <w:pStyle w:val="a3"/>
        <w:rPr>
          <w:sz w:val="20"/>
          <w:szCs w:val="28"/>
        </w:rPr>
      </w:pPr>
    </w:p>
    <w:p w:rsidR="001832F4" w:rsidRDefault="001832F4" w:rsidP="001832F4">
      <w:pPr>
        <w:pStyle w:val="a3"/>
        <w:ind w:left="2880"/>
        <w:rPr>
          <w:szCs w:val="28"/>
        </w:rPr>
      </w:pPr>
    </w:p>
    <w:p w:rsidR="001832F4" w:rsidRPr="001832F4" w:rsidRDefault="003974A1" w:rsidP="001832F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832F4" w:rsidRPr="001832F4">
        <w:rPr>
          <w:rFonts w:ascii="Times New Roman" w:hAnsi="Times New Roman" w:cs="Times New Roman"/>
          <w:sz w:val="28"/>
          <w:szCs w:val="28"/>
        </w:rPr>
        <w:t>Об утверждении перечня объектов муниципальной собственности Шенкурского муниципального округа Архангельской области, передаваемых в государственную собственность Архангельской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832F4" w:rsidRPr="00B337C7" w:rsidRDefault="001832F4" w:rsidP="001832F4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1832F4" w:rsidRPr="00B337C7" w:rsidRDefault="001832F4" w:rsidP="001832F4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1832F4" w:rsidRPr="009952FC" w:rsidRDefault="001832F4" w:rsidP="001832F4">
      <w:pPr>
        <w:pStyle w:val="3"/>
        <w:ind w:firstLine="578"/>
        <w:jc w:val="both"/>
        <w:rPr>
          <w:sz w:val="28"/>
          <w:szCs w:val="28"/>
        </w:rPr>
      </w:pPr>
      <w:r w:rsidRPr="009952FC">
        <w:rPr>
          <w:sz w:val="28"/>
          <w:szCs w:val="28"/>
        </w:rPr>
        <w:t>В соответствии с Гражданским кодексом Российской Фед</w:t>
      </w:r>
      <w:r w:rsidR="009B1A1E">
        <w:rPr>
          <w:sz w:val="28"/>
          <w:szCs w:val="28"/>
        </w:rPr>
        <w:t xml:space="preserve">ерации, Федеральным законом от </w:t>
      </w:r>
      <w:r w:rsidRPr="009952FC">
        <w:rPr>
          <w:sz w:val="28"/>
          <w:szCs w:val="28"/>
        </w:rPr>
        <w:t xml:space="preserve">6 октября 2003 года  № 131-ФЗ  «Об общих принципах организации местного самоуправления в Российской Федерации», Уставом Шенкурского муниципального округа Архангельской области, Положением о порядке управления и распоряжения муниципальным имуществом, находящимся в собственности Шенкурского муниципального округа Архангельской области, утвержденным решением Собрания депутатов Шенкурского муниципального округа Архангельской области от 14 декабря 2022 года № 31, Собрание депутатов </w:t>
      </w:r>
      <w:proofErr w:type="gramStart"/>
      <w:r w:rsidRPr="009952FC">
        <w:rPr>
          <w:b/>
          <w:sz w:val="28"/>
          <w:szCs w:val="28"/>
        </w:rPr>
        <w:t>р</w:t>
      </w:r>
      <w:proofErr w:type="gramEnd"/>
      <w:r w:rsidRPr="009952FC">
        <w:rPr>
          <w:b/>
          <w:sz w:val="28"/>
          <w:szCs w:val="28"/>
        </w:rPr>
        <w:t xml:space="preserve"> е ш и л о</w:t>
      </w:r>
      <w:r w:rsidRPr="009952FC">
        <w:rPr>
          <w:sz w:val="28"/>
          <w:szCs w:val="28"/>
        </w:rPr>
        <w:t>:</w:t>
      </w:r>
    </w:p>
    <w:p w:rsidR="009952FC" w:rsidRPr="009952FC" w:rsidRDefault="001832F4" w:rsidP="009952FC">
      <w:pPr>
        <w:pStyle w:val="3"/>
        <w:tabs>
          <w:tab w:val="left" w:pos="993"/>
        </w:tabs>
        <w:ind w:firstLine="578"/>
        <w:jc w:val="both"/>
        <w:rPr>
          <w:sz w:val="28"/>
          <w:szCs w:val="28"/>
        </w:rPr>
      </w:pPr>
      <w:r w:rsidRPr="009952FC">
        <w:rPr>
          <w:sz w:val="28"/>
          <w:szCs w:val="28"/>
        </w:rPr>
        <w:t>1</w:t>
      </w:r>
      <w:r w:rsidR="009952FC" w:rsidRPr="009952FC">
        <w:rPr>
          <w:sz w:val="28"/>
          <w:szCs w:val="28"/>
        </w:rPr>
        <w:t>.</w:t>
      </w:r>
      <w:r w:rsidR="009952FC" w:rsidRPr="009952FC">
        <w:rPr>
          <w:sz w:val="28"/>
          <w:szCs w:val="28"/>
        </w:rPr>
        <w:tab/>
        <w:t xml:space="preserve">Утвердить </w:t>
      </w:r>
      <w:r w:rsidR="009B1A1E">
        <w:rPr>
          <w:sz w:val="28"/>
          <w:szCs w:val="28"/>
        </w:rPr>
        <w:t xml:space="preserve">прилагаемый </w:t>
      </w:r>
      <w:r w:rsidR="009952FC" w:rsidRPr="009952FC">
        <w:rPr>
          <w:sz w:val="28"/>
          <w:szCs w:val="28"/>
        </w:rPr>
        <w:t>перечень объектов муниципальной собственности Шенкурского муниципального округа Архангельской области, передаваемых на основании договора дарения в государственную собс</w:t>
      </w:r>
      <w:r w:rsidR="009B1A1E">
        <w:rPr>
          <w:sz w:val="28"/>
          <w:szCs w:val="28"/>
        </w:rPr>
        <w:t>твенность Архангельской области</w:t>
      </w:r>
      <w:r w:rsidR="009952FC" w:rsidRPr="009952FC">
        <w:rPr>
          <w:sz w:val="28"/>
          <w:szCs w:val="28"/>
        </w:rPr>
        <w:t>.</w:t>
      </w:r>
    </w:p>
    <w:p w:rsidR="009952FC" w:rsidRPr="009952FC" w:rsidRDefault="009952FC" w:rsidP="009952FC">
      <w:pPr>
        <w:pStyle w:val="a5"/>
        <w:ind w:left="0" w:firstLine="709"/>
        <w:jc w:val="both"/>
        <w:rPr>
          <w:b/>
          <w:sz w:val="28"/>
          <w:szCs w:val="28"/>
        </w:rPr>
      </w:pPr>
      <w:r w:rsidRPr="009952FC">
        <w:rPr>
          <w:sz w:val="28"/>
          <w:szCs w:val="28"/>
        </w:rPr>
        <w:t>2. Опубликовать настоящее решение в информационном бюллетене «Шенкурский муниципальный вестник» и разместить на официальном сайте Шенкурского муниципального округа Архангельской области.</w:t>
      </w:r>
    </w:p>
    <w:p w:rsidR="009952FC" w:rsidRPr="009952FC" w:rsidRDefault="009952FC" w:rsidP="009952FC">
      <w:pPr>
        <w:pStyle w:val="a5"/>
        <w:ind w:left="0" w:firstLine="709"/>
        <w:jc w:val="both"/>
        <w:rPr>
          <w:sz w:val="28"/>
          <w:szCs w:val="28"/>
        </w:rPr>
      </w:pPr>
      <w:r w:rsidRPr="009952FC">
        <w:rPr>
          <w:sz w:val="28"/>
          <w:szCs w:val="28"/>
        </w:rPr>
        <w:t xml:space="preserve">3. Настоящее решение вступает в силу со дня его официального опубликования </w:t>
      </w:r>
    </w:p>
    <w:p w:rsidR="001832F4" w:rsidRPr="009952FC" w:rsidRDefault="001832F4" w:rsidP="001832F4">
      <w:pPr>
        <w:ind w:firstLine="720"/>
        <w:jc w:val="both"/>
        <w:rPr>
          <w:sz w:val="28"/>
          <w:szCs w:val="28"/>
        </w:rPr>
      </w:pPr>
    </w:p>
    <w:p w:rsidR="001832F4" w:rsidRPr="009952FC" w:rsidRDefault="001832F4" w:rsidP="001832F4">
      <w:pPr>
        <w:ind w:firstLine="720"/>
        <w:jc w:val="both"/>
        <w:rPr>
          <w:sz w:val="28"/>
          <w:szCs w:val="28"/>
        </w:rPr>
      </w:pPr>
    </w:p>
    <w:p w:rsidR="001832F4" w:rsidRPr="009952FC" w:rsidRDefault="001832F4" w:rsidP="001832F4">
      <w:pPr>
        <w:pStyle w:val="ConsPlusNormal"/>
        <w:ind w:firstLine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9952FC">
        <w:rPr>
          <w:rStyle w:val="markedcontent"/>
          <w:rFonts w:ascii="Times New Roman" w:hAnsi="Times New Roman" w:cs="Times New Roman"/>
          <w:sz w:val="28"/>
          <w:szCs w:val="28"/>
        </w:rPr>
        <w:t xml:space="preserve">Председатель Собрания депутатов </w:t>
      </w:r>
    </w:p>
    <w:p w:rsidR="00BF27E7" w:rsidRPr="009952FC" w:rsidRDefault="001832F4" w:rsidP="009952FC">
      <w:pPr>
        <w:tabs>
          <w:tab w:val="left" w:pos="7088"/>
        </w:tabs>
        <w:rPr>
          <w:rStyle w:val="markedcontent"/>
          <w:sz w:val="28"/>
          <w:szCs w:val="28"/>
        </w:rPr>
      </w:pPr>
      <w:r w:rsidRPr="009952FC">
        <w:rPr>
          <w:rStyle w:val="markedcontent"/>
          <w:sz w:val="28"/>
          <w:szCs w:val="28"/>
        </w:rPr>
        <w:t xml:space="preserve">Шенкурского муниципального округа </w:t>
      </w:r>
      <w:r w:rsidR="009952FC">
        <w:rPr>
          <w:rStyle w:val="markedcontent"/>
          <w:sz w:val="28"/>
          <w:szCs w:val="28"/>
        </w:rPr>
        <w:tab/>
        <w:t xml:space="preserve"> </w:t>
      </w:r>
      <w:r w:rsidRPr="009952FC">
        <w:rPr>
          <w:rStyle w:val="markedcontent"/>
          <w:sz w:val="28"/>
          <w:szCs w:val="28"/>
        </w:rPr>
        <w:t xml:space="preserve">А.С. </w:t>
      </w:r>
      <w:proofErr w:type="spellStart"/>
      <w:r w:rsidRPr="009952FC">
        <w:rPr>
          <w:rStyle w:val="markedcontent"/>
          <w:sz w:val="28"/>
          <w:szCs w:val="28"/>
        </w:rPr>
        <w:t>Заседателева</w:t>
      </w:r>
      <w:proofErr w:type="spellEnd"/>
    </w:p>
    <w:p w:rsidR="009952FC" w:rsidRPr="009952FC" w:rsidRDefault="009952FC" w:rsidP="001832F4">
      <w:pPr>
        <w:rPr>
          <w:rStyle w:val="markedcontent"/>
          <w:sz w:val="28"/>
          <w:szCs w:val="28"/>
        </w:rPr>
      </w:pPr>
    </w:p>
    <w:p w:rsidR="009952FC" w:rsidRPr="009952FC" w:rsidRDefault="009952FC" w:rsidP="009952FC">
      <w:pPr>
        <w:jc w:val="both"/>
        <w:rPr>
          <w:sz w:val="28"/>
          <w:szCs w:val="28"/>
        </w:rPr>
      </w:pPr>
      <w:r w:rsidRPr="009952FC">
        <w:rPr>
          <w:sz w:val="28"/>
          <w:szCs w:val="28"/>
        </w:rPr>
        <w:t>Глава Шенкурского муниципального округа</w:t>
      </w:r>
      <w:r w:rsidRPr="009952FC">
        <w:rPr>
          <w:sz w:val="28"/>
          <w:szCs w:val="28"/>
        </w:rPr>
        <w:tab/>
      </w:r>
      <w:r w:rsidRPr="009952FC">
        <w:rPr>
          <w:sz w:val="28"/>
          <w:szCs w:val="28"/>
        </w:rPr>
        <w:tab/>
        <w:t xml:space="preserve">          </w:t>
      </w:r>
      <w:r w:rsidRPr="009952FC"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 w:rsidRPr="009952FC">
        <w:rPr>
          <w:sz w:val="28"/>
          <w:szCs w:val="28"/>
        </w:rPr>
        <w:t>О.И. Красникова</w:t>
      </w:r>
    </w:p>
    <w:p w:rsidR="00B25C9A" w:rsidRDefault="00B25C9A">
      <w:pPr>
        <w:spacing w:after="200" w:line="276" w:lineRule="auto"/>
      </w:pPr>
      <w:r>
        <w:br w:type="page"/>
      </w:r>
    </w:p>
    <w:p w:rsidR="00B25C9A" w:rsidRDefault="00B25C9A" w:rsidP="00B25C9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  <w:sectPr w:rsidR="00B25C9A" w:rsidSect="0027417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0532C" w:rsidRPr="0050532C" w:rsidRDefault="0050532C" w:rsidP="0050532C">
      <w:pPr>
        <w:jc w:val="right"/>
        <w:rPr>
          <w:sz w:val="28"/>
          <w:szCs w:val="28"/>
        </w:rPr>
      </w:pPr>
      <w:r w:rsidRPr="0050532C">
        <w:rPr>
          <w:sz w:val="28"/>
          <w:szCs w:val="28"/>
        </w:rPr>
        <w:lastRenderedPageBreak/>
        <w:t>УТВЕРЖДЕН</w:t>
      </w:r>
    </w:p>
    <w:p w:rsidR="0050532C" w:rsidRPr="0050532C" w:rsidRDefault="005B54A7" w:rsidP="0050532C">
      <w:pPr>
        <w:jc w:val="right"/>
        <w:rPr>
          <w:sz w:val="28"/>
          <w:szCs w:val="28"/>
        </w:rPr>
      </w:pPr>
      <w:r>
        <w:rPr>
          <w:sz w:val="28"/>
          <w:szCs w:val="28"/>
        </w:rPr>
        <w:t>р</w:t>
      </w:r>
      <w:r w:rsidR="0050532C" w:rsidRPr="0050532C">
        <w:rPr>
          <w:sz w:val="28"/>
          <w:szCs w:val="28"/>
        </w:rPr>
        <w:t>ешением Собрания депутатов</w:t>
      </w:r>
    </w:p>
    <w:p w:rsidR="0050532C" w:rsidRPr="0050532C" w:rsidRDefault="0050532C" w:rsidP="0050532C">
      <w:pPr>
        <w:jc w:val="right"/>
        <w:rPr>
          <w:sz w:val="28"/>
          <w:szCs w:val="28"/>
        </w:rPr>
      </w:pPr>
      <w:r w:rsidRPr="0050532C">
        <w:rPr>
          <w:sz w:val="28"/>
          <w:szCs w:val="28"/>
        </w:rPr>
        <w:t>Шенкурского муниципального округа</w:t>
      </w:r>
    </w:p>
    <w:p w:rsidR="0050532C" w:rsidRPr="0050532C" w:rsidRDefault="005B54A7" w:rsidP="0050532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3974A1">
        <w:rPr>
          <w:rFonts w:ascii="Times New Roman" w:hAnsi="Times New Roman" w:cs="Times New Roman"/>
          <w:sz w:val="28"/>
          <w:szCs w:val="28"/>
        </w:rPr>
        <w:t xml:space="preserve">21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74A1">
        <w:rPr>
          <w:rFonts w:ascii="Times New Roman" w:hAnsi="Times New Roman" w:cs="Times New Roman"/>
          <w:sz w:val="28"/>
          <w:szCs w:val="28"/>
        </w:rPr>
        <w:t>февраля</w:t>
      </w:r>
      <w:r>
        <w:rPr>
          <w:rFonts w:ascii="Times New Roman" w:hAnsi="Times New Roman" w:cs="Times New Roman"/>
          <w:sz w:val="28"/>
          <w:szCs w:val="28"/>
        </w:rPr>
        <w:t xml:space="preserve"> 2024</w:t>
      </w:r>
      <w:r w:rsidR="0050532C" w:rsidRPr="0050532C">
        <w:rPr>
          <w:rFonts w:ascii="Times New Roman" w:hAnsi="Times New Roman" w:cs="Times New Roman"/>
          <w:sz w:val="28"/>
          <w:szCs w:val="28"/>
        </w:rPr>
        <w:t xml:space="preserve"> г. № </w:t>
      </w:r>
      <w:r w:rsidR="003974A1">
        <w:rPr>
          <w:rFonts w:ascii="Times New Roman" w:hAnsi="Times New Roman" w:cs="Times New Roman"/>
          <w:sz w:val="28"/>
          <w:szCs w:val="28"/>
        </w:rPr>
        <w:t>187</w:t>
      </w:r>
    </w:p>
    <w:p w:rsidR="0050532C" w:rsidRDefault="0050532C" w:rsidP="0050532C">
      <w:pPr>
        <w:pStyle w:val="ConsPlusNormal"/>
        <w:jc w:val="right"/>
        <w:rPr>
          <w:sz w:val="28"/>
          <w:szCs w:val="28"/>
        </w:rPr>
      </w:pPr>
    </w:p>
    <w:p w:rsidR="00B25C9A" w:rsidRPr="007C0EFC" w:rsidRDefault="007C0EFC" w:rsidP="0050532C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C0EFC">
        <w:rPr>
          <w:rFonts w:ascii="Times New Roman" w:hAnsi="Times New Roman" w:cs="Times New Roman"/>
          <w:b/>
          <w:bCs/>
          <w:sz w:val="26"/>
          <w:szCs w:val="26"/>
        </w:rPr>
        <w:t>ПЕРЕЧЕНЬ</w:t>
      </w:r>
      <w:r w:rsidR="00B25C9A" w:rsidRPr="007C0EFC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B25C9A" w:rsidRPr="007C0EFC" w:rsidRDefault="00B25C9A" w:rsidP="00B25C9A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C0EFC">
        <w:rPr>
          <w:rFonts w:ascii="Times New Roman" w:hAnsi="Times New Roman" w:cs="Times New Roman"/>
          <w:b/>
          <w:bCs/>
          <w:sz w:val="26"/>
          <w:szCs w:val="26"/>
        </w:rPr>
        <w:t>объектов муниципальной собственности Шенкурского муниципального округа Архангельской области, передаваемых в государственную собственность Архангельской области</w:t>
      </w:r>
    </w:p>
    <w:p w:rsidR="00B25C9A" w:rsidRDefault="00B25C9A" w:rsidP="00B25C9A">
      <w:pPr>
        <w:pStyle w:val="ConsPlusNormal"/>
        <w:jc w:val="right"/>
      </w:pPr>
      <w:bookmarkStart w:id="1" w:name="P51"/>
      <w:bookmarkEnd w:id="1"/>
    </w:p>
    <w:p w:rsidR="00B25C9A" w:rsidRDefault="00B25C9A" w:rsidP="00B25C9A">
      <w:pPr>
        <w:pStyle w:val="ConsPlusNormal"/>
        <w:jc w:val="both"/>
        <w:rPr>
          <w:rFonts w:cs="Times New Roman"/>
        </w:rPr>
      </w:pPr>
    </w:p>
    <w:tbl>
      <w:tblPr>
        <w:tblW w:w="1505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68"/>
        <w:gridCol w:w="1681"/>
        <w:gridCol w:w="1559"/>
        <w:gridCol w:w="1276"/>
        <w:gridCol w:w="1417"/>
        <w:gridCol w:w="1843"/>
        <w:gridCol w:w="1984"/>
        <w:gridCol w:w="1985"/>
        <w:gridCol w:w="1417"/>
        <w:gridCol w:w="1326"/>
      </w:tblGrid>
      <w:tr w:rsidR="00B25C9A" w:rsidRPr="008D5AEC" w:rsidTr="00CD6C40">
        <w:tc>
          <w:tcPr>
            <w:tcW w:w="568" w:type="dxa"/>
            <w:vMerge w:val="restart"/>
          </w:tcPr>
          <w:p w:rsidR="00B25C9A" w:rsidRPr="00CD6C40" w:rsidRDefault="00CD6C40" w:rsidP="00B25C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D6C40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1681" w:type="dxa"/>
            <w:vMerge w:val="restart"/>
          </w:tcPr>
          <w:p w:rsidR="00B25C9A" w:rsidRPr="00CD6C40" w:rsidRDefault="00B25C9A" w:rsidP="00B25C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D6C40">
              <w:rPr>
                <w:rFonts w:ascii="Times New Roman" w:hAnsi="Times New Roman" w:cs="Times New Roman"/>
                <w:sz w:val="22"/>
                <w:szCs w:val="22"/>
              </w:rPr>
              <w:t>Идентификационный код предприятия, учреждения в ОКПО</w:t>
            </w:r>
          </w:p>
        </w:tc>
        <w:tc>
          <w:tcPr>
            <w:tcW w:w="4252" w:type="dxa"/>
            <w:gridSpan w:val="3"/>
          </w:tcPr>
          <w:p w:rsidR="00B25C9A" w:rsidRPr="00CD6C40" w:rsidRDefault="00B25C9A" w:rsidP="00ED41F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6C40">
              <w:rPr>
                <w:rFonts w:ascii="Times New Roman" w:hAnsi="Times New Roman" w:cs="Times New Roman"/>
                <w:sz w:val="22"/>
                <w:szCs w:val="22"/>
              </w:rPr>
              <w:t>Коды признаков</w:t>
            </w:r>
          </w:p>
        </w:tc>
        <w:tc>
          <w:tcPr>
            <w:tcW w:w="1843" w:type="dxa"/>
            <w:vMerge w:val="restart"/>
          </w:tcPr>
          <w:p w:rsidR="00B25C9A" w:rsidRPr="00CD6C40" w:rsidRDefault="00B25C9A" w:rsidP="00B25C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D6C40">
              <w:rPr>
                <w:rFonts w:ascii="Times New Roman" w:hAnsi="Times New Roman" w:cs="Times New Roman"/>
                <w:sz w:val="22"/>
                <w:szCs w:val="22"/>
              </w:rPr>
              <w:t xml:space="preserve">Полное наименование предприятия, учреждения, имущества </w:t>
            </w:r>
            <w:hyperlink r:id="rId5" w:anchor="P51" w:history="1">
              <w:r w:rsidRPr="00CD6C40">
                <w:rPr>
                  <w:rStyle w:val="a6"/>
                  <w:rFonts w:ascii="Times New Roman" w:hAnsi="Times New Roman" w:cs="Times New Roman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984" w:type="dxa"/>
            <w:vMerge w:val="restart"/>
          </w:tcPr>
          <w:p w:rsidR="00B25C9A" w:rsidRPr="00CD6C40" w:rsidRDefault="00B25C9A" w:rsidP="00B25C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D6C40">
              <w:rPr>
                <w:rFonts w:ascii="Times New Roman" w:hAnsi="Times New Roman" w:cs="Times New Roman"/>
                <w:sz w:val="22"/>
                <w:szCs w:val="22"/>
              </w:rPr>
              <w:t>Юридический адрес, местонахождение имущества</w:t>
            </w:r>
          </w:p>
        </w:tc>
        <w:tc>
          <w:tcPr>
            <w:tcW w:w="1985" w:type="dxa"/>
            <w:vMerge w:val="restart"/>
          </w:tcPr>
          <w:p w:rsidR="00B25C9A" w:rsidRPr="00CD6C40" w:rsidRDefault="00B25C9A" w:rsidP="00B25C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D6C40">
              <w:rPr>
                <w:rFonts w:ascii="Times New Roman" w:hAnsi="Times New Roman" w:cs="Times New Roman"/>
                <w:sz w:val="22"/>
                <w:szCs w:val="22"/>
              </w:rPr>
              <w:t xml:space="preserve">Укрупненная специализация, назначение имущества </w:t>
            </w:r>
            <w:hyperlink r:id="rId6" w:anchor="P52" w:history="1">
              <w:r w:rsidRPr="00CD6C40">
                <w:rPr>
                  <w:rStyle w:val="a6"/>
                  <w:rFonts w:ascii="Times New Roman" w:hAnsi="Times New Roman" w:cs="Times New Roman"/>
                  <w:sz w:val="22"/>
                  <w:szCs w:val="22"/>
                </w:rPr>
                <w:t>&lt;**&gt;</w:t>
              </w:r>
            </w:hyperlink>
          </w:p>
        </w:tc>
        <w:tc>
          <w:tcPr>
            <w:tcW w:w="1417" w:type="dxa"/>
            <w:vMerge w:val="restart"/>
          </w:tcPr>
          <w:p w:rsidR="00B25C9A" w:rsidRPr="00CD6C40" w:rsidRDefault="00B25C9A" w:rsidP="00B25C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D6C40">
              <w:rPr>
                <w:rFonts w:ascii="Times New Roman" w:hAnsi="Times New Roman" w:cs="Times New Roman"/>
                <w:sz w:val="22"/>
                <w:szCs w:val="22"/>
              </w:rPr>
              <w:t>Балансовая/ остаточная стоимость основных фондов по состоянию на __________, тыс. руб.</w:t>
            </w:r>
          </w:p>
        </w:tc>
        <w:tc>
          <w:tcPr>
            <w:tcW w:w="1326" w:type="dxa"/>
            <w:vMerge w:val="restart"/>
          </w:tcPr>
          <w:p w:rsidR="00B25C9A" w:rsidRPr="00CD6C40" w:rsidRDefault="00B25C9A" w:rsidP="00B25C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D6C40">
              <w:rPr>
                <w:rFonts w:ascii="Times New Roman" w:hAnsi="Times New Roman" w:cs="Times New Roman"/>
                <w:sz w:val="22"/>
                <w:szCs w:val="22"/>
              </w:rPr>
              <w:t xml:space="preserve">Среднесписочная численность персонала по состоянию </w:t>
            </w:r>
            <w:proofErr w:type="gramStart"/>
            <w:r w:rsidRPr="00CD6C40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gramEnd"/>
            <w:r w:rsidRPr="00CD6C40">
              <w:rPr>
                <w:rFonts w:ascii="Times New Roman" w:hAnsi="Times New Roman" w:cs="Times New Roman"/>
                <w:sz w:val="22"/>
                <w:szCs w:val="22"/>
              </w:rPr>
              <w:t xml:space="preserve"> __________</w:t>
            </w:r>
          </w:p>
        </w:tc>
      </w:tr>
      <w:tr w:rsidR="00CD6C40" w:rsidRPr="008D5AEC" w:rsidTr="00CD6C40">
        <w:tc>
          <w:tcPr>
            <w:tcW w:w="568" w:type="dxa"/>
            <w:vMerge/>
            <w:vAlign w:val="center"/>
          </w:tcPr>
          <w:p w:rsidR="00B25C9A" w:rsidRPr="008D5AEC" w:rsidRDefault="00B25C9A" w:rsidP="00ED41F4"/>
        </w:tc>
        <w:tc>
          <w:tcPr>
            <w:tcW w:w="1681" w:type="dxa"/>
            <w:vMerge/>
            <w:vAlign w:val="center"/>
          </w:tcPr>
          <w:p w:rsidR="00B25C9A" w:rsidRPr="008D5AEC" w:rsidRDefault="00B25C9A" w:rsidP="00ED41F4"/>
        </w:tc>
        <w:tc>
          <w:tcPr>
            <w:tcW w:w="1559" w:type="dxa"/>
          </w:tcPr>
          <w:p w:rsidR="00B25C9A" w:rsidRPr="00CD6C40" w:rsidRDefault="00B25C9A" w:rsidP="00B25C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D6C40">
              <w:rPr>
                <w:rFonts w:ascii="Times New Roman" w:hAnsi="Times New Roman" w:cs="Times New Roman"/>
                <w:sz w:val="22"/>
                <w:szCs w:val="22"/>
              </w:rPr>
              <w:t xml:space="preserve">Министерство (ведомство, группировка) в </w:t>
            </w:r>
            <w:hyperlink r:id="rId7" w:history="1">
              <w:r w:rsidRPr="00CD6C40">
                <w:rPr>
                  <w:rStyle w:val="a6"/>
                  <w:rFonts w:ascii="Times New Roman" w:hAnsi="Times New Roman" w:cs="Times New Roman"/>
                  <w:sz w:val="22"/>
                  <w:szCs w:val="22"/>
                </w:rPr>
                <w:t>ОКОГУ</w:t>
              </w:r>
            </w:hyperlink>
          </w:p>
        </w:tc>
        <w:tc>
          <w:tcPr>
            <w:tcW w:w="1276" w:type="dxa"/>
          </w:tcPr>
          <w:p w:rsidR="00B25C9A" w:rsidRPr="00CD6C40" w:rsidRDefault="00B25C9A" w:rsidP="00B25C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D6C40">
              <w:rPr>
                <w:rFonts w:ascii="Times New Roman" w:hAnsi="Times New Roman" w:cs="Times New Roman"/>
                <w:sz w:val="22"/>
                <w:szCs w:val="22"/>
              </w:rPr>
              <w:t xml:space="preserve">Территории в </w:t>
            </w:r>
            <w:hyperlink r:id="rId8" w:history="1">
              <w:r w:rsidRPr="00CD6C40">
                <w:rPr>
                  <w:rStyle w:val="a6"/>
                  <w:rFonts w:ascii="Times New Roman" w:hAnsi="Times New Roman" w:cs="Times New Roman"/>
                  <w:sz w:val="22"/>
                  <w:szCs w:val="22"/>
                </w:rPr>
                <w:t>ОКТМО</w:t>
              </w:r>
            </w:hyperlink>
          </w:p>
        </w:tc>
        <w:tc>
          <w:tcPr>
            <w:tcW w:w="1417" w:type="dxa"/>
          </w:tcPr>
          <w:p w:rsidR="00B25C9A" w:rsidRPr="00CD6C40" w:rsidRDefault="00B25C9A" w:rsidP="00B25C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D6C40">
              <w:rPr>
                <w:rFonts w:ascii="Times New Roman" w:hAnsi="Times New Roman" w:cs="Times New Roman"/>
                <w:sz w:val="22"/>
                <w:szCs w:val="22"/>
              </w:rPr>
              <w:t xml:space="preserve">Вид деятельности в </w:t>
            </w:r>
            <w:hyperlink r:id="rId9" w:history="1">
              <w:r w:rsidRPr="00CD6C40">
                <w:rPr>
                  <w:rStyle w:val="a6"/>
                  <w:rFonts w:ascii="Times New Roman" w:hAnsi="Times New Roman" w:cs="Times New Roman"/>
                  <w:sz w:val="22"/>
                  <w:szCs w:val="22"/>
                </w:rPr>
                <w:t>ОКВЭД</w:t>
              </w:r>
            </w:hyperlink>
          </w:p>
        </w:tc>
        <w:tc>
          <w:tcPr>
            <w:tcW w:w="1843" w:type="dxa"/>
            <w:vMerge/>
            <w:vAlign w:val="center"/>
          </w:tcPr>
          <w:p w:rsidR="00B25C9A" w:rsidRPr="008D5AEC" w:rsidRDefault="00B25C9A" w:rsidP="00ED41F4"/>
        </w:tc>
        <w:tc>
          <w:tcPr>
            <w:tcW w:w="1984" w:type="dxa"/>
            <w:vMerge/>
            <w:vAlign w:val="center"/>
          </w:tcPr>
          <w:p w:rsidR="00B25C9A" w:rsidRPr="008D5AEC" w:rsidRDefault="00B25C9A" w:rsidP="00ED41F4"/>
        </w:tc>
        <w:tc>
          <w:tcPr>
            <w:tcW w:w="1985" w:type="dxa"/>
            <w:vMerge/>
            <w:vAlign w:val="center"/>
          </w:tcPr>
          <w:p w:rsidR="00B25C9A" w:rsidRPr="008D5AEC" w:rsidRDefault="00B25C9A" w:rsidP="00ED41F4"/>
        </w:tc>
        <w:tc>
          <w:tcPr>
            <w:tcW w:w="1417" w:type="dxa"/>
            <w:vMerge/>
            <w:vAlign w:val="center"/>
          </w:tcPr>
          <w:p w:rsidR="00B25C9A" w:rsidRPr="008D5AEC" w:rsidRDefault="00B25C9A" w:rsidP="00ED41F4"/>
        </w:tc>
        <w:tc>
          <w:tcPr>
            <w:tcW w:w="1326" w:type="dxa"/>
            <w:vMerge/>
            <w:vAlign w:val="center"/>
          </w:tcPr>
          <w:p w:rsidR="00B25C9A" w:rsidRPr="008D5AEC" w:rsidRDefault="00B25C9A" w:rsidP="00ED41F4"/>
        </w:tc>
      </w:tr>
      <w:tr w:rsidR="00CD6C40" w:rsidRPr="008D5AEC" w:rsidTr="00CD6C40">
        <w:tc>
          <w:tcPr>
            <w:tcW w:w="568" w:type="dxa"/>
          </w:tcPr>
          <w:p w:rsidR="00B25C9A" w:rsidRPr="00CD6C40" w:rsidRDefault="00B25C9A" w:rsidP="00ED41F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6C4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681" w:type="dxa"/>
          </w:tcPr>
          <w:p w:rsidR="00B25C9A" w:rsidRPr="00CD6C40" w:rsidRDefault="00B25C9A" w:rsidP="00ED41F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6C4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B25C9A" w:rsidRPr="00CD6C40" w:rsidRDefault="00B25C9A" w:rsidP="00ED41F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6C4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B25C9A" w:rsidRPr="00CD6C40" w:rsidRDefault="00B25C9A" w:rsidP="00ED41F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6C4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7" w:type="dxa"/>
          </w:tcPr>
          <w:p w:rsidR="00B25C9A" w:rsidRPr="00CD6C40" w:rsidRDefault="00B25C9A" w:rsidP="00ED41F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6C4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843" w:type="dxa"/>
          </w:tcPr>
          <w:p w:rsidR="00B25C9A" w:rsidRPr="00CD6C40" w:rsidRDefault="00B25C9A" w:rsidP="00ED41F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6C4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984" w:type="dxa"/>
          </w:tcPr>
          <w:p w:rsidR="00B25C9A" w:rsidRPr="00CD6C40" w:rsidRDefault="00B25C9A" w:rsidP="00ED41F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6C4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985" w:type="dxa"/>
          </w:tcPr>
          <w:p w:rsidR="00B25C9A" w:rsidRPr="00CD6C40" w:rsidRDefault="00B25C9A" w:rsidP="00ED41F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6C40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B25C9A" w:rsidRPr="00CD6C40" w:rsidRDefault="00B25C9A" w:rsidP="00ED41F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6C40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326" w:type="dxa"/>
          </w:tcPr>
          <w:p w:rsidR="00B25C9A" w:rsidRPr="00CD6C40" w:rsidRDefault="00B25C9A" w:rsidP="00ED41F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6C4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CD6C40" w:rsidRPr="008D5AEC" w:rsidTr="00CD6C40">
        <w:trPr>
          <w:trHeight w:val="819"/>
        </w:trPr>
        <w:tc>
          <w:tcPr>
            <w:tcW w:w="568" w:type="dxa"/>
          </w:tcPr>
          <w:p w:rsidR="00B25C9A" w:rsidRPr="00CD6C40" w:rsidRDefault="00CD6C40" w:rsidP="00ED41F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B25C9A" w:rsidRPr="00CD6C4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B25C9A" w:rsidRPr="00CD6C40" w:rsidRDefault="00B25C9A" w:rsidP="00ED41F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1" w:type="dxa"/>
          </w:tcPr>
          <w:p w:rsidR="00B25C9A" w:rsidRPr="00CD6C40" w:rsidRDefault="00B25C9A" w:rsidP="00CD6C4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6C4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B25C9A" w:rsidRPr="00CD6C40" w:rsidRDefault="00B25C9A" w:rsidP="00CD6C4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6C4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B25C9A" w:rsidRPr="00CD6C40" w:rsidRDefault="00CD6C40" w:rsidP="00CD6C4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11558000</w:t>
            </w:r>
          </w:p>
          <w:p w:rsidR="00B25C9A" w:rsidRPr="00CD6C40" w:rsidRDefault="00B25C9A" w:rsidP="00ED41F4"/>
          <w:p w:rsidR="00B25C9A" w:rsidRPr="00CD6C40" w:rsidRDefault="00B25C9A" w:rsidP="00ED41F4">
            <w:pPr>
              <w:jc w:val="center"/>
            </w:pPr>
            <w:r w:rsidRPr="00CD6C4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</w:tcPr>
          <w:p w:rsidR="00B25C9A" w:rsidRPr="00CD6C40" w:rsidRDefault="00B25C9A" w:rsidP="00CD6C4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6C4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B25C9A" w:rsidRPr="00CD6C40" w:rsidRDefault="00CD6C40" w:rsidP="00ED41F4">
            <w:pPr>
              <w:pStyle w:val="31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Здание бани на 40 мест</w:t>
            </w:r>
          </w:p>
        </w:tc>
        <w:tc>
          <w:tcPr>
            <w:tcW w:w="1984" w:type="dxa"/>
          </w:tcPr>
          <w:p w:rsidR="00B25C9A" w:rsidRPr="00CD6C40" w:rsidRDefault="00B25C9A" w:rsidP="00CD6C4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CD6C40">
              <w:rPr>
                <w:rFonts w:ascii="Times New Roman" w:hAnsi="Times New Roman" w:cs="Times New Roman"/>
                <w:sz w:val="22"/>
                <w:szCs w:val="22"/>
              </w:rPr>
              <w:t xml:space="preserve">Архангельская область, </w:t>
            </w:r>
            <w:r w:rsidR="00CD6C40">
              <w:rPr>
                <w:rFonts w:ascii="Times New Roman" w:hAnsi="Times New Roman" w:cs="Times New Roman"/>
                <w:sz w:val="22"/>
                <w:szCs w:val="22"/>
              </w:rPr>
              <w:t>Шенкурский район,</w:t>
            </w:r>
            <w:r w:rsidRPr="00CD6C40">
              <w:rPr>
                <w:rFonts w:ascii="Times New Roman" w:hAnsi="Times New Roman" w:cs="Times New Roman"/>
                <w:sz w:val="22"/>
                <w:szCs w:val="22"/>
              </w:rPr>
              <w:t xml:space="preserve"> г. Шенкурск</w:t>
            </w:r>
            <w:r w:rsidR="00CD6C40">
              <w:rPr>
                <w:rFonts w:ascii="Times New Roman" w:hAnsi="Times New Roman" w:cs="Times New Roman"/>
                <w:sz w:val="22"/>
                <w:szCs w:val="22"/>
              </w:rPr>
              <w:t>, ул. 50 лет Октября,          д. 14А, стр. 1</w:t>
            </w:r>
            <w:proofErr w:type="gramEnd"/>
          </w:p>
        </w:tc>
        <w:tc>
          <w:tcPr>
            <w:tcW w:w="1985" w:type="dxa"/>
          </w:tcPr>
          <w:p w:rsidR="00B25C9A" w:rsidRPr="00CD6C40" w:rsidRDefault="00B25C9A" w:rsidP="00CD6C4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D6C40">
              <w:rPr>
                <w:rFonts w:ascii="Times New Roman" w:hAnsi="Times New Roman" w:cs="Times New Roman"/>
                <w:sz w:val="22"/>
                <w:szCs w:val="22"/>
              </w:rPr>
              <w:t xml:space="preserve">Для обеспечения деятельности органов </w:t>
            </w:r>
            <w:r w:rsidR="00CD6C40">
              <w:rPr>
                <w:rFonts w:ascii="Times New Roman" w:hAnsi="Times New Roman" w:cs="Times New Roman"/>
                <w:sz w:val="22"/>
                <w:szCs w:val="22"/>
              </w:rPr>
              <w:t>государственной власти</w:t>
            </w:r>
          </w:p>
        </w:tc>
        <w:tc>
          <w:tcPr>
            <w:tcW w:w="1417" w:type="dxa"/>
          </w:tcPr>
          <w:p w:rsidR="00B25C9A" w:rsidRDefault="00CD6C40" w:rsidP="00CD6C4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400 000,00/</w:t>
            </w:r>
          </w:p>
          <w:p w:rsidR="00CD6C40" w:rsidRPr="00CD6C40" w:rsidRDefault="00CD6C40" w:rsidP="00CD6C4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326" w:type="dxa"/>
          </w:tcPr>
          <w:p w:rsidR="00B25C9A" w:rsidRPr="00CD6C40" w:rsidRDefault="00B25C9A" w:rsidP="00CD6C4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6C4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9952FC" w:rsidRDefault="009952FC" w:rsidP="001832F4"/>
    <w:sectPr w:rsidR="009952FC" w:rsidSect="00B25C9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47545"/>
    <w:rsid w:val="0008005A"/>
    <w:rsid w:val="000C40C2"/>
    <w:rsid w:val="001832F4"/>
    <w:rsid w:val="00274179"/>
    <w:rsid w:val="003974A1"/>
    <w:rsid w:val="003E5ECA"/>
    <w:rsid w:val="0050532C"/>
    <w:rsid w:val="00584A38"/>
    <w:rsid w:val="005B54A7"/>
    <w:rsid w:val="007C0EFC"/>
    <w:rsid w:val="009259E6"/>
    <w:rsid w:val="009952FC"/>
    <w:rsid w:val="009B1A1E"/>
    <w:rsid w:val="00A40673"/>
    <w:rsid w:val="00B25C9A"/>
    <w:rsid w:val="00C47545"/>
    <w:rsid w:val="00CA1F76"/>
    <w:rsid w:val="00CD6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2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1832F4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uiPriority w:val="99"/>
    <w:rsid w:val="001832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1832F4"/>
    <w:pPr>
      <w:ind w:firstLine="720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1832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1832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1832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markedcontent">
    <w:name w:val="markedcontent"/>
    <w:basedOn w:val="a0"/>
    <w:rsid w:val="001832F4"/>
  </w:style>
  <w:style w:type="paragraph" w:styleId="a5">
    <w:name w:val="List Paragraph"/>
    <w:basedOn w:val="a"/>
    <w:uiPriority w:val="34"/>
    <w:qFormat/>
    <w:rsid w:val="001832F4"/>
    <w:pPr>
      <w:ind w:left="720"/>
      <w:contextualSpacing/>
    </w:pPr>
  </w:style>
  <w:style w:type="paragraph" w:styleId="31">
    <w:name w:val="Body Text 3"/>
    <w:basedOn w:val="a"/>
    <w:link w:val="32"/>
    <w:uiPriority w:val="99"/>
    <w:semiHidden/>
    <w:unhideWhenUsed/>
    <w:rsid w:val="00B25C9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B25C9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6">
    <w:name w:val="Hyperlink"/>
    <w:basedOn w:val="a0"/>
    <w:uiPriority w:val="99"/>
    <w:semiHidden/>
    <w:rsid w:val="00B25C9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D4171825BE2B50280588CF4EB069FBB8BDCB5BBF53764E9621E85B626596D9912E895D69A547A7oBd0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4D4171825BE2B50280588CF4EB069FBB8BDC350B155764E9621E85B626596D9912E895D69A547A7oBd0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4D4171825BE2B50280588CF4EB069FBB8BDC25BB758764E9621E85B626596D9912E895D68A34FAFoBd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3675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2</cp:revision>
  <cp:lastPrinted>2024-02-08T07:22:00Z</cp:lastPrinted>
  <dcterms:created xsi:type="dcterms:W3CDTF">2024-02-21T14:30:00Z</dcterms:created>
  <dcterms:modified xsi:type="dcterms:W3CDTF">2024-02-21T14:30:00Z</dcterms:modified>
</cp:coreProperties>
</file>